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DOES CYSTATIN SN INFLUENCE ON CYSTATIN C LEVEL </w:t>
      </w:r>
      <w:r w:rsidR="000F119C">
        <w:rPr>
          <w:b/>
          <w:bCs/>
        </w:rPr>
        <w:t>IN ISCHEMIA</w:t>
      </w:r>
      <w:r>
        <w:rPr>
          <w:b/>
          <w:bCs/>
        </w:rPr>
        <w:t xml:space="preserve"> AND PREVIOUS MYOCARDIAL INFARCTION? </w:t>
      </w:r>
    </w:p>
    <w:p w:rsidR="000F119C" w:rsidRDefault="00B921ED">
      <w:pPr>
        <w:widowControl w:val="0"/>
        <w:autoSpaceDE w:val="0"/>
        <w:autoSpaceDN w:val="0"/>
        <w:adjustRightInd w:val="0"/>
      </w:pPr>
      <w:r>
        <w:t>N.V. Goncharova</w:t>
      </w:r>
      <w:r w:rsidR="000F119C" w:rsidRPr="000F119C">
        <w:rPr>
          <w:vertAlign w:val="superscript"/>
        </w:rPr>
        <w:t>1</w:t>
      </w:r>
      <w:r>
        <w:t>, G.S. Russkikh</w:t>
      </w:r>
      <w:r w:rsidR="000F119C" w:rsidRPr="000F119C">
        <w:rPr>
          <w:vertAlign w:val="superscript"/>
        </w:rPr>
        <w:t>2</w:t>
      </w:r>
      <w:r>
        <w:t>, M.M. Gevorgyan</w:t>
      </w:r>
      <w:r w:rsidR="000F119C" w:rsidRPr="000F119C">
        <w:rPr>
          <w:vertAlign w:val="superscript"/>
        </w:rPr>
        <w:t>1</w:t>
      </w:r>
      <w:r>
        <w:t>, N.P. Voronina</w:t>
      </w:r>
      <w:r w:rsidR="000F119C" w:rsidRPr="000F119C">
        <w:rPr>
          <w:vertAlign w:val="superscript"/>
        </w:rPr>
        <w:t>2</w:t>
      </w:r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proofErr w:type="spellStart"/>
      <w:r>
        <w:t>Ts.P</w:t>
      </w:r>
      <w:proofErr w:type="spellEnd"/>
      <w:r>
        <w:t xml:space="preserve"> Korolenko</w:t>
      </w:r>
      <w:r w:rsidR="000F119C" w:rsidRPr="000F119C">
        <w:rPr>
          <w:vertAlign w:val="superscript"/>
        </w:rPr>
        <w:t>3</w:t>
      </w:r>
      <w:r>
        <w:t>, N.A. Kikhtenko</w:t>
      </w:r>
      <w:r w:rsidR="000F119C" w:rsidRPr="000F119C">
        <w:rPr>
          <w:vertAlign w:val="superscript"/>
        </w:rPr>
        <w:t>1</w:t>
      </w:r>
      <w:r>
        <w:t xml:space="preserve">, </w:t>
      </w:r>
      <w:r w:rsidRPr="00B90099">
        <w:rPr>
          <w:b/>
          <w:bCs/>
          <w:u w:val="single"/>
        </w:rPr>
        <w:t>T.A. Korolenko</w:t>
      </w:r>
      <w:r w:rsidR="000F119C" w:rsidRPr="00B90099">
        <w:rPr>
          <w:b/>
          <w:bCs/>
          <w:u w:val="single"/>
          <w:vertAlign w:val="superscript"/>
        </w:rPr>
        <w:t>1</w:t>
      </w:r>
      <w:r>
        <w:t xml:space="preserve"> </w:t>
      </w:r>
    </w:p>
    <w:p w:rsidR="000F119C" w:rsidRDefault="000F119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 xml:space="preserve"> Inst.</w:t>
      </w:r>
      <w:r>
        <w:rPr>
          <w:color w:val="000000"/>
        </w:rPr>
        <w:t xml:space="preserve"> </w:t>
      </w:r>
      <w:r w:rsidR="00B921ED">
        <w:rPr>
          <w:color w:val="000000"/>
        </w:rPr>
        <w:t>Physiol. Fund. Med., Novosibirsk, Russia</w:t>
      </w:r>
      <w:bookmarkStart w:id="0" w:name="_GoBack"/>
      <w:bookmarkEnd w:id="0"/>
    </w:p>
    <w:p w:rsidR="000F119C" w:rsidRDefault="000F119C" w:rsidP="000F119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 Inst. Biochemistry, Novosibirsk, Russia</w:t>
      </w:r>
    </w:p>
    <w:p w:rsidR="000F119C" w:rsidRDefault="000F119C" w:rsidP="000F119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 </w:t>
      </w:r>
      <w:r w:rsidR="00B921ED">
        <w:rPr>
          <w:color w:val="000000"/>
        </w:rPr>
        <w:t>Medical University, Novosibirsk, Russia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F119C" w:rsidRDefault="00B921ED" w:rsidP="000F119C">
      <w:pPr>
        <w:widowControl w:val="0"/>
        <w:autoSpaceDE w:val="0"/>
        <w:autoSpaceDN w:val="0"/>
        <w:adjustRightInd w:val="0"/>
        <w:jc w:val="both"/>
      </w:pPr>
      <w:r w:rsidRPr="000F119C">
        <w:rPr>
          <w:i/>
          <w:iCs/>
        </w:rPr>
        <w:t>Objectives</w:t>
      </w:r>
      <w:r w:rsidR="000F119C">
        <w:t>:</w:t>
      </w:r>
      <w:r>
        <w:t xml:space="preserve"> To investigate whether patients with ischemic heart disease and previous myocardial infarction (MI) display altered serum cystatin C/cystatin SN ratio. </w:t>
      </w:r>
    </w:p>
    <w:p w:rsidR="000F119C" w:rsidRDefault="00B921ED" w:rsidP="000F119C">
      <w:pPr>
        <w:widowControl w:val="0"/>
        <w:autoSpaceDE w:val="0"/>
        <w:autoSpaceDN w:val="0"/>
        <w:adjustRightInd w:val="0"/>
        <w:jc w:val="both"/>
      </w:pPr>
      <w:r w:rsidRPr="000F119C">
        <w:rPr>
          <w:i/>
          <w:iCs/>
        </w:rPr>
        <w:t>Background</w:t>
      </w:r>
      <w:r w:rsidR="000F119C">
        <w:t xml:space="preserve">: </w:t>
      </w:r>
      <w:r>
        <w:t xml:space="preserve"> Cystatin C, the extracellular inhibitor of cysteine proteases with protective role in vascular remodeling, was recently suggested as a candidate biomarker in CV pathology, but cystatin SN belonging to cystatin C1 superfamily, can neutralize the cystatin C inhibition of </w:t>
      </w:r>
      <w:proofErr w:type="spellStart"/>
      <w:r>
        <w:t>cathepsin</w:t>
      </w:r>
      <w:proofErr w:type="spellEnd"/>
      <w:r>
        <w:t xml:space="preserve"> B in circulating fluids.  </w:t>
      </w:r>
    </w:p>
    <w:p w:rsidR="000F119C" w:rsidRDefault="00B921ED" w:rsidP="000F119C">
      <w:pPr>
        <w:widowControl w:val="0"/>
        <w:autoSpaceDE w:val="0"/>
        <w:autoSpaceDN w:val="0"/>
        <w:adjustRightInd w:val="0"/>
        <w:jc w:val="both"/>
      </w:pPr>
      <w:r w:rsidRPr="000F119C">
        <w:rPr>
          <w:i/>
          <w:iCs/>
        </w:rPr>
        <w:t>Methods</w:t>
      </w:r>
      <w:r w:rsidR="000F119C">
        <w:t>:</w:t>
      </w:r>
      <w:r>
        <w:t xml:space="preserve"> 34 male patients (61.8 ± 7.3 years) with MI, treated by statins, were enrolled in a study from the Outpatient Clinic N 1 of Novosibirsk.  The control group consisted of 25 healthy persons (50-65 years old).  Serum CRP-</w:t>
      </w:r>
      <w:proofErr w:type="spellStart"/>
      <w:r>
        <w:t>hs</w:t>
      </w:r>
      <w:proofErr w:type="spellEnd"/>
      <w:r>
        <w:t>, Cystatin C (</w:t>
      </w:r>
      <w:proofErr w:type="spellStart"/>
      <w:r>
        <w:t>immunoturbidimetric</w:t>
      </w:r>
      <w:proofErr w:type="spellEnd"/>
      <w:r>
        <w:t xml:space="preserve"> method), Cystatin SN (CST1) by ELISA kits (</w:t>
      </w:r>
      <w:proofErr w:type="spellStart"/>
      <w:r>
        <w:t>Cusabio</w:t>
      </w:r>
      <w:proofErr w:type="spellEnd"/>
      <w:r>
        <w:t xml:space="preserve">, China) were assayed. </w:t>
      </w:r>
    </w:p>
    <w:p w:rsidR="000F119C" w:rsidRDefault="00B921ED" w:rsidP="000F119C">
      <w:pPr>
        <w:widowControl w:val="0"/>
        <w:autoSpaceDE w:val="0"/>
        <w:autoSpaceDN w:val="0"/>
        <w:adjustRightInd w:val="0"/>
        <w:jc w:val="both"/>
      </w:pPr>
      <w:r w:rsidRPr="000F119C">
        <w:rPr>
          <w:i/>
          <w:iCs/>
        </w:rPr>
        <w:t>Results</w:t>
      </w:r>
      <w:r w:rsidR="000F119C">
        <w:t>:</w:t>
      </w:r>
      <w:r>
        <w:t xml:space="preserve"> In persons, aged 50-65, an elevation in serum cystatin SN (3.90±0.45 versus control 2.43± 0.20 ng/ml, p&lt;0.001) and increased cystatin C (1.11± 0.23 mg/L, p&lt; 0.01) was shown versus healthy persons, aged 20-40 years. Statin treatment in patients with ischemia and previous MI normalized dyslipidemia, however increased CRP-</w:t>
      </w:r>
      <w:proofErr w:type="spellStart"/>
      <w:r>
        <w:t>hs</w:t>
      </w:r>
      <w:proofErr w:type="spellEnd"/>
      <w:r>
        <w:t xml:space="preserve"> (p&lt;0.001) as well as increased cystatin C level C (2.05 ± 0.21 mg/L, p &lt; 0.001) vs the control (aged 50-65) were still noted, but serum cystatin SN level decreased. </w:t>
      </w:r>
    </w:p>
    <w:p w:rsidR="00B921ED" w:rsidRDefault="00B921ED" w:rsidP="000F119C">
      <w:pPr>
        <w:widowControl w:val="0"/>
        <w:autoSpaceDE w:val="0"/>
        <w:autoSpaceDN w:val="0"/>
        <w:adjustRightInd w:val="0"/>
        <w:jc w:val="both"/>
      </w:pPr>
      <w:r w:rsidRPr="000F119C">
        <w:rPr>
          <w:i/>
          <w:iCs/>
        </w:rPr>
        <w:t>Conclusions</w:t>
      </w:r>
      <w:r w:rsidR="000F119C" w:rsidRPr="000F119C">
        <w:rPr>
          <w:i/>
          <w:iCs/>
        </w:rPr>
        <w:t>:</w:t>
      </w:r>
      <w:r w:rsidR="000F119C">
        <w:t xml:space="preserve"> </w:t>
      </w:r>
      <w:r>
        <w:t xml:space="preserve"> Decreased cystatin SN level in patients with ischemia and MI can influence on inhibition in cystatin C/</w:t>
      </w:r>
      <w:proofErr w:type="spellStart"/>
      <w:r>
        <w:t>cathepsin</w:t>
      </w:r>
      <w:proofErr w:type="spellEnd"/>
      <w:r>
        <w:t xml:space="preserve"> B, followed by changes in cystatin C concentration in circulating blood.  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05" w:rsidRDefault="00747305" w:rsidP="00002A7F">
      <w:r>
        <w:separator/>
      </w:r>
    </w:p>
  </w:endnote>
  <w:endnote w:type="continuationSeparator" w:id="0">
    <w:p w:rsidR="00747305" w:rsidRDefault="00747305" w:rsidP="0000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05" w:rsidRDefault="00747305" w:rsidP="00002A7F">
      <w:r>
        <w:separator/>
      </w:r>
    </w:p>
  </w:footnote>
  <w:footnote w:type="continuationSeparator" w:id="0">
    <w:p w:rsidR="00747305" w:rsidRDefault="00747305" w:rsidP="0000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7F" w:rsidRDefault="00B90099" w:rsidP="00002A7F">
    <w:pPr>
      <w:pStyle w:val="Header"/>
    </w:pPr>
    <w:r>
      <w:t>3055</w:t>
    </w:r>
    <w:r w:rsidR="00002A7F">
      <w:t xml:space="preserve">      either      Cat: </w:t>
    </w:r>
    <w:r w:rsidR="000F119C">
      <w:rPr>
        <w:rFonts w:ascii="Arial" w:hAnsi="Arial" w:cs="Arial"/>
        <w:color w:val="222222"/>
        <w:sz w:val="19"/>
        <w:szCs w:val="19"/>
        <w:shd w:val="clear" w:color="auto" w:fill="FFFFFF"/>
      </w:rPr>
      <w:t>Biochemical markers of acute ischemia</w:t>
    </w:r>
  </w:p>
  <w:p w:rsidR="00002A7F" w:rsidRDefault="00002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02A7F"/>
    <w:rsid w:val="000F119C"/>
    <w:rsid w:val="0044494E"/>
    <w:rsid w:val="00447B2F"/>
    <w:rsid w:val="00567D82"/>
    <w:rsid w:val="00747305"/>
    <w:rsid w:val="00B90099"/>
    <w:rsid w:val="00B921ED"/>
    <w:rsid w:val="00C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5E6308-2342-4A6D-9D1C-2AF50FDD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2016-03-21T07:55:00Z</cp:lastPrinted>
  <dcterms:created xsi:type="dcterms:W3CDTF">2016-03-21T07:52:00Z</dcterms:created>
  <dcterms:modified xsi:type="dcterms:W3CDTF">2016-03-21T07:59:00Z</dcterms:modified>
</cp:coreProperties>
</file>